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EFF" w:rsidRDefault="00F2638C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BHARAT HEAVY ELECTRICALS LTD BHOPAL                                                   </w:t>
      </w:r>
    </w:p>
    <w:p w:rsidR="00E11EFF" w:rsidRDefault="00F2638C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(TPTN-Tooling department)</w:t>
      </w:r>
    </w:p>
    <w:p w:rsidR="00E11EFF" w:rsidRDefault="00F2638C">
      <w:pPr>
        <w:jc w:val="center"/>
        <w:rPr>
          <w:sz w:val="18"/>
          <w:szCs w:val="18"/>
        </w:rPr>
      </w:pPr>
      <w:r>
        <w:rPr>
          <w:sz w:val="18"/>
          <w:szCs w:val="18"/>
        </w:rPr>
        <w:t>NOTICE INVITING TENDER</w:t>
      </w:r>
    </w:p>
    <w:p w:rsidR="00E11EFF" w:rsidRDefault="00F2638C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NIT Enquiry </w:t>
      </w:r>
      <w:proofErr w:type="gramStart"/>
      <w:r>
        <w:rPr>
          <w:b/>
          <w:bCs/>
          <w:sz w:val="18"/>
          <w:szCs w:val="18"/>
        </w:rPr>
        <w:t>No. :</w:t>
      </w:r>
      <w:proofErr w:type="gramEnd"/>
      <w:r>
        <w:rPr>
          <w:b/>
          <w:bCs/>
          <w:sz w:val="18"/>
          <w:szCs w:val="18"/>
        </w:rPr>
        <w:t xml:space="preserve"> TXM/2021/51</w:t>
      </w:r>
    </w:p>
    <w:p w:rsidR="00E11EFF" w:rsidRDefault="00F2638C">
      <w:pPr>
        <w:rPr>
          <w:sz w:val="18"/>
          <w:szCs w:val="18"/>
        </w:rPr>
      </w:pPr>
      <w:r>
        <w:rPr>
          <w:sz w:val="18"/>
          <w:szCs w:val="18"/>
        </w:rPr>
        <w:t xml:space="preserve">Sealed tenders are invited in two part bid system (part- I techno commercial bid &amp; part- </w:t>
      </w:r>
      <w:proofErr w:type="spellStart"/>
      <w:r>
        <w:rPr>
          <w:sz w:val="18"/>
          <w:szCs w:val="18"/>
        </w:rPr>
        <w:t>ll</w:t>
      </w:r>
      <w:proofErr w:type="spellEnd"/>
      <w:r>
        <w:rPr>
          <w:sz w:val="18"/>
          <w:szCs w:val="18"/>
        </w:rPr>
        <w:t xml:space="preserve"> price bid) from experienced and financially sound contractors registered with BHEL, other government undertaking and similar type of reputed manufactur</w:t>
      </w:r>
      <w:r>
        <w:rPr>
          <w:sz w:val="18"/>
          <w:szCs w:val="18"/>
        </w:rPr>
        <w:t xml:space="preserve">ing industries. Meeting below eligibility criteria for the work of </w:t>
      </w:r>
      <w:r>
        <w:rPr>
          <w:rFonts w:ascii="TrebuchetMS-Bold" w:eastAsia="Calibri" w:hAnsi="TrebuchetMS-Bold" w:cs="TrebuchetMS-Bold"/>
          <w:b/>
          <w:bCs/>
          <w:lang w:bidi="hi-IN"/>
        </w:rPr>
        <w:t>DRY ICE CO2 CLEANING OF TRACTION MOTORS</w:t>
      </w:r>
      <w:r>
        <w:rPr>
          <w:rFonts w:ascii="Arial" w:hAnsi="Arial" w:cs="Arial"/>
          <w:b/>
          <w:sz w:val="28"/>
          <w:szCs w:val="28"/>
        </w:rPr>
        <w:t xml:space="preserve"> at </w:t>
      </w:r>
      <w:r>
        <w:rPr>
          <w:sz w:val="18"/>
          <w:szCs w:val="18"/>
        </w:rPr>
        <w:t>TXM DIVISION.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6"/>
        <w:gridCol w:w="1621"/>
        <w:gridCol w:w="2083"/>
        <w:gridCol w:w="1643"/>
        <w:gridCol w:w="1524"/>
        <w:gridCol w:w="2383"/>
      </w:tblGrid>
      <w:tr w:rsidR="00E11EFF">
        <w:tc>
          <w:tcPr>
            <w:tcW w:w="806" w:type="dxa"/>
          </w:tcPr>
          <w:p w:rsidR="00E11EFF" w:rsidRDefault="00F26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Sl.no.</w:t>
            </w:r>
          </w:p>
        </w:tc>
        <w:tc>
          <w:tcPr>
            <w:tcW w:w="1621" w:type="dxa"/>
          </w:tcPr>
          <w:p w:rsidR="00E11EFF" w:rsidRDefault="00F26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 of the work</w:t>
            </w:r>
          </w:p>
        </w:tc>
        <w:tc>
          <w:tcPr>
            <w:tcW w:w="2083" w:type="dxa"/>
          </w:tcPr>
          <w:p w:rsidR="00E11EFF" w:rsidRDefault="00F26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Earnest money (EMD)</w:t>
            </w:r>
          </w:p>
        </w:tc>
        <w:tc>
          <w:tcPr>
            <w:tcW w:w="1643" w:type="dxa"/>
          </w:tcPr>
          <w:p w:rsidR="00E11EFF" w:rsidRDefault="00F26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Completion period</w:t>
            </w:r>
          </w:p>
        </w:tc>
        <w:tc>
          <w:tcPr>
            <w:tcW w:w="1524" w:type="dxa"/>
          </w:tcPr>
          <w:p w:rsidR="00E11EFF" w:rsidRDefault="00F26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Tender cost in rupees</w:t>
            </w:r>
          </w:p>
        </w:tc>
        <w:tc>
          <w:tcPr>
            <w:tcW w:w="2383" w:type="dxa"/>
          </w:tcPr>
          <w:p w:rsidR="00E11EFF" w:rsidRDefault="00F26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remarks</w:t>
            </w:r>
          </w:p>
        </w:tc>
      </w:tr>
      <w:tr w:rsidR="00E11EFF">
        <w:tc>
          <w:tcPr>
            <w:tcW w:w="806" w:type="dxa"/>
          </w:tcPr>
          <w:p w:rsidR="00E11EFF" w:rsidRDefault="00E11EFF">
            <w:pPr>
              <w:rPr>
                <w:sz w:val="18"/>
                <w:szCs w:val="18"/>
              </w:rPr>
            </w:pPr>
          </w:p>
          <w:p w:rsidR="00E11EFF" w:rsidRDefault="00F26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621" w:type="dxa"/>
          </w:tcPr>
          <w:p w:rsidR="00E11EFF" w:rsidRDefault="00F2638C">
            <w:pPr>
              <w:rPr>
                <w:sz w:val="18"/>
                <w:szCs w:val="18"/>
              </w:rPr>
            </w:pPr>
            <w:r>
              <w:rPr>
                <w:rFonts w:ascii="TrebuchetMS-Bold" w:eastAsia="Calibri" w:hAnsi="TrebuchetMS-Bold" w:cs="TrebuchetMS-Bold"/>
                <w:b/>
                <w:bCs/>
                <w:lang w:bidi="hi-IN"/>
              </w:rPr>
              <w:t xml:space="preserve"> DRY ICE CO2 CLEANING OF TRACTION M</w:t>
            </w:r>
            <w:r>
              <w:rPr>
                <w:rFonts w:ascii="TrebuchetMS-Bold" w:eastAsia="Calibri" w:hAnsi="TrebuchetMS-Bold" w:cs="TrebuchetMS-Bold"/>
                <w:b/>
                <w:bCs/>
                <w:lang w:bidi="hi-IN"/>
              </w:rPr>
              <w:t>OTORS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83" w:type="dxa"/>
          </w:tcPr>
          <w:p w:rsidR="00E11EFF" w:rsidRDefault="00F263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Rs</w:t>
            </w:r>
            <w:proofErr w:type="spellEnd"/>
            <w:r>
              <w:rPr>
                <w:sz w:val="18"/>
                <w:szCs w:val="18"/>
              </w:rPr>
              <w:t>. 6048/-</w:t>
            </w:r>
          </w:p>
          <w:p w:rsidR="00E11EFF" w:rsidRDefault="00E11EFF">
            <w:pPr>
              <w:rPr>
                <w:sz w:val="18"/>
                <w:szCs w:val="18"/>
              </w:rPr>
            </w:pPr>
          </w:p>
          <w:p w:rsidR="00E11EFF" w:rsidRDefault="00E11EFF">
            <w:pPr>
              <w:rPr>
                <w:sz w:val="18"/>
                <w:szCs w:val="18"/>
              </w:rPr>
            </w:pPr>
          </w:p>
        </w:tc>
        <w:tc>
          <w:tcPr>
            <w:tcW w:w="1643" w:type="dxa"/>
          </w:tcPr>
          <w:p w:rsidR="00E11EFF" w:rsidRDefault="00F2638C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highlight w:val="yellow"/>
              </w:rPr>
              <w:t>18 months from the date of work order</w:t>
            </w:r>
          </w:p>
        </w:tc>
        <w:tc>
          <w:tcPr>
            <w:tcW w:w="1524" w:type="dxa"/>
          </w:tcPr>
          <w:p w:rsidR="00E11EFF" w:rsidRDefault="00E11EFF">
            <w:pPr>
              <w:rPr>
                <w:sz w:val="18"/>
                <w:szCs w:val="18"/>
              </w:rPr>
            </w:pPr>
          </w:p>
          <w:p w:rsidR="00E11EFF" w:rsidRDefault="00F26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tender fee</w:t>
            </w:r>
          </w:p>
        </w:tc>
        <w:tc>
          <w:tcPr>
            <w:tcW w:w="2383" w:type="dxa"/>
          </w:tcPr>
          <w:p w:rsidR="00E11EFF" w:rsidRDefault="00E11EFF">
            <w:pPr>
              <w:rPr>
                <w:sz w:val="18"/>
                <w:szCs w:val="18"/>
              </w:rPr>
            </w:pPr>
          </w:p>
          <w:p w:rsidR="00E11EFF" w:rsidRDefault="00F26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 bid system</w:t>
            </w:r>
          </w:p>
        </w:tc>
      </w:tr>
    </w:tbl>
    <w:p w:rsidR="00E11EFF" w:rsidRDefault="00E11EFF">
      <w:pPr>
        <w:rPr>
          <w:sz w:val="18"/>
          <w:szCs w:val="18"/>
        </w:rPr>
      </w:pPr>
    </w:p>
    <w:p w:rsidR="00E11EFF" w:rsidRDefault="00F2638C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For better understanding regarding work party/contractor may visit BHEL Bhopal TPTN-Tooling division BLOCK-9 </w:t>
      </w:r>
      <w:proofErr w:type="spellStart"/>
      <w:r>
        <w:rPr>
          <w:b/>
          <w:bCs/>
          <w:sz w:val="18"/>
          <w:szCs w:val="18"/>
        </w:rPr>
        <w:t>Annexie</w:t>
      </w:r>
      <w:proofErr w:type="spellEnd"/>
      <w:r>
        <w:rPr>
          <w:b/>
          <w:bCs/>
          <w:sz w:val="18"/>
          <w:szCs w:val="18"/>
        </w:rPr>
        <w:t xml:space="preserve"> GF in any working day between 07 A.M.to 4.00 P.M.</w:t>
      </w:r>
    </w:p>
    <w:p w:rsidR="00E11EFF" w:rsidRDefault="00F2638C">
      <w:pPr>
        <w:pStyle w:val="ListParagraph"/>
        <w:numPr>
          <w:ilvl w:val="0"/>
          <w:numId w:val="5"/>
        </w:num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TENDER SUBMISSION &amp; OPENING </w:t>
      </w:r>
    </w:p>
    <w:p w:rsidR="00E11EFF" w:rsidRDefault="00F2638C">
      <w:pPr>
        <w:rPr>
          <w:sz w:val="18"/>
          <w:szCs w:val="18"/>
        </w:rPr>
      </w:pPr>
      <w:r>
        <w:rPr>
          <w:sz w:val="18"/>
          <w:szCs w:val="18"/>
        </w:rPr>
        <w:t xml:space="preserve">Tender room location: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Tender room, Ground Floor, Administrative building, BHEL, Bhopal</w:t>
      </w:r>
    </w:p>
    <w:p w:rsidR="00E11EFF" w:rsidRDefault="00F2638C">
      <w:pPr>
        <w:rPr>
          <w:sz w:val="18"/>
          <w:szCs w:val="18"/>
        </w:rPr>
      </w:pPr>
      <w:r>
        <w:rPr>
          <w:sz w:val="18"/>
          <w:szCs w:val="18"/>
        </w:rPr>
        <w:t xml:space="preserve">Tender submission time/date: </w:t>
      </w:r>
      <w:r>
        <w:rPr>
          <w:sz w:val="18"/>
          <w:szCs w:val="18"/>
        </w:rPr>
        <w:tab/>
        <w:t>11.00 A.M., 26/03/2021.</w:t>
      </w:r>
    </w:p>
    <w:p w:rsidR="00E11EFF" w:rsidRDefault="00F2638C">
      <w:pPr>
        <w:rPr>
          <w:sz w:val="18"/>
          <w:szCs w:val="18"/>
        </w:rPr>
      </w:pPr>
      <w:r>
        <w:rPr>
          <w:sz w:val="18"/>
          <w:szCs w:val="18"/>
        </w:rPr>
        <w:t>Tender opening time/date: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2.00 </w:t>
      </w:r>
      <w:r>
        <w:rPr>
          <w:sz w:val="18"/>
          <w:szCs w:val="18"/>
        </w:rPr>
        <w:t>P.M.</w:t>
      </w:r>
      <w:proofErr w:type="gramStart"/>
      <w:r>
        <w:rPr>
          <w:sz w:val="18"/>
          <w:szCs w:val="18"/>
        </w:rPr>
        <w:t>,  26</w:t>
      </w:r>
      <w:proofErr w:type="gramEnd"/>
      <w:r>
        <w:rPr>
          <w:sz w:val="18"/>
          <w:szCs w:val="18"/>
        </w:rPr>
        <w:t>/03/2021.</w:t>
      </w:r>
    </w:p>
    <w:p w:rsidR="00E11EFF" w:rsidRDefault="00F2638C">
      <w:pPr>
        <w:rPr>
          <w:sz w:val="18"/>
          <w:szCs w:val="18"/>
        </w:rPr>
      </w:pPr>
      <w:r>
        <w:rPr>
          <w:sz w:val="18"/>
          <w:szCs w:val="18"/>
        </w:rPr>
        <w:t>The tender envelope must carrying the following information on the top of envelope:</w:t>
      </w:r>
    </w:p>
    <w:p w:rsidR="00E11EFF" w:rsidRDefault="00F2638C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NIT/Tender/enquiry No.</w:t>
      </w:r>
    </w:p>
    <w:p w:rsidR="00E11EFF" w:rsidRDefault="00F2638C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Party/contractors name</w:t>
      </w:r>
    </w:p>
    <w:p w:rsidR="00E11EFF" w:rsidRDefault="00F2638C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NIT/Tender/enquiry opening date</w:t>
      </w:r>
    </w:p>
    <w:p w:rsidR="00E11EFF" w:rsidRDefault="00F2638C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The tender should be dropped in the tender box kept in the tender room.</w:t>
      </w:r>
    </w:p>
    <w:p w:rsidR="00E11EFF" w:rsidRDefault="00F2638C">
      <w:pPr>
        <w:pStyle w:val="ListParagraph"/>
        <w:numPr>
          <w:ilvl w:val="0"/>
          <w:numId w:val="5"/>
        </w:num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QUA</w:t>
      </w:r>
      <w:r>
        <w:rPr>
          <w:b/>
          <w:bCs/>
          <w:sz w:val="18"/>
          <w:szCs w:val="18"/>
        </w:rPr>
        <w:t>LIFYING REQUIREMENTS OF BIDDDER:</w:t>
      </w:r>
    </w:p>
    <w:p w:rsidR="00E11EFF" w:rsidRDefault="00F2638C">
      <w:pPr>
        <w:pStyle w:val="ListParagraph"/>
        <w:rPr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Financial requirements</w:t>
      </w:r>
      <w:r>
        <w:rPr>
          <w:sz w:val="18"/>
          <w:szCs w:val="18"/>
          <w:u w:val="single"/>
        </w:rPr>
        <w:t>:</w:t>
      </w:r>
    </w:p>
    <w:p w:rsidR="00E11EFF" w:rsidRDefault="00F2638C">
      <w:pPr>
        <w:pStyle w:val="ListParagraph"/>
        <w:spacing w:before="100" w:beforeAutospacing="1"/>
        <w:jc w:val="both"/>
        <w:rPr>
          <w:color w:val="000000"/>
          <w:sz w:val="18"/>
          <w:szCs w:val="18"/>
          <w:lang w:eastAsia="en-IN" w:bidi="hi-IN"/>
        </w:rPr>
      </w:pPr>
      <w:r>
        <w:rPr>
          <w:b/>
          <w:bCs/>
          <w:color w:val="000000"/>
          <w:sz w:val="18"/>
          <w:szCs w:val="18"/>
          <w:lang w:eastAsia="en-IN" w:bidi="hi-IN"/>
        </w:rPr>
        <w:t xml:space="preserve">Average annual turnover for the last 3 financial years </w:t>
      </w:r>
      <w:proofErr w:type="gramStart"/>
      <w:r>
        <w:rPr>
          <w:b/>
          <w:bCs/>
          <w:color w:val="000000"/>
          <w:sz w:val="18"/>
          <w:szCs w:val="18"/>
          <w:lang w:eastAsia="en-IN" w:bidi="hi-IN"/>
        </w:rPr>
        <w:t>ending  on</w:t>
      </w:r>
      <w:proofErr w:type="gramEnd"/>
      <w:r>
        <w:rPr>
          <w:b/>
          <w:bCs/>
          <w:color w:val="000000"/>
          <w:sz w:val="18"/>
          <w:szCs w:val="18"/>
          <w:lang w:eastAsia="en-IN" w:bidi="hi-IN"/>
        </w:rPr>
        <w:t xml:space="preserve"> 31.03.2020 should be minimum </w:t>
      </w:r>
      <w:proofErr w:type="spellStart"/>
      <w:r>
        <w:rPr>
          <w:b/>
          <w:bCs/>
          <w:color w:val="000000"/>
          <w:sz w:val="18"/>
          <w:szCs w:val="18"/>
          <w:lang w:eastAsia="en-IN" w:bidi="hi-IN"/>
        </w:rPr>
        <w:t>Rs</w:t>
      </w:r>
      <w:proofErr w:type="spellEnd"/>
      <w:r>
        <w:rPr>
          <w:b/>
          <w:bCs/>
          <w:color w:val="000000"/>
          <w:sz w:val="18"/>
          <w:szCs w:val="18"/>
          <w:lang w:eastAsia="en-IN" w:bidi="hi-IN"/>
        </w:rPr>
        <w:t xml:space="preserve"> </w:t>
      </w:r>
      <w:r>
        <w:rPr>
          <w:b/>
          <w:bCs/>
          <w:color w:val="000000"/>
          <w:lang w:bidi="hi-IN"/>
        </w:rPr>
        <w:t>90720</w:t>
      </w:r>
      <w:r>
        <w:rPr>
          <w:b/>
          <w:bCs/>
          <w:color w:val="000000"/>
          <w:sz w:val="18"/>
          <w:szCs w:val="18"/>
          <w:lang w:eastAsia="en-IN" w:bidi="hi-IN"/>
        </w:rPr>
        <w:t>/- .</w:t>
      </w:r>
    </w:p>
    <w:p w:rsidR="00E11EFF" w:rsidRDefault="00F2638C">
      <w:pPr>
        <w:pStyle w:val="ListParagraph"/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Work experience requirements:</w:t>
      </w:r>
    </w:p>
    <w:p w:rsidR="00E11EFF" w:rsidRDefault="00F2638C">
      <w:pPr>
        <w:pStyle w:val="ListParagraph"/>
        <w:rPr>
          <w:color w:val="000000"/>
          <w:sz w:val="18"/>
          <w:szCs w:val="18"/>
          <w:lang w:eastAsia="en-IN" w:bidi="hi-IN"/>
        </w:rPr>
      </w:pPr>
      <w:r>
        <w:rPr>
          <w:color w:val="000000"/>
          <w:sz w:val="18"/>
          <w:szCs w:val="18"/>
          <w:lang w:eastAsia="en-IN" w:bidi="hi-IN"/>
        </w:rPr>
        <w:t xml:space="preserve">Contractor/Party/Firm will have to submit Work Order copy, against which similar work has been </w:t>
      </w:r>
      <w:proofErr w:type="gramStart"/>
      <w:r>
        <w:rPr>
          <w:color w:val="000000"/>
          <w:sz w:val="18"/>
          <w:szCs w:val="18"/>
          <w:lang w:eastAsia="en-IN" w:bidi="hi-IN"/>
        </w:rPr>
        <w:t>executed .</w:t>
      </w:r>
      <w:proofErr w:type="gramEnd"/>
    </w:p>
    <w:p w:rsidR="00E11EFF" w:rsidRDefault="00F2638C">
      <w:pPr>
        <w:pStyle w:val="ListParagraph"/>
        <w:rPr>
          <w:b/>
          <w:bCs/>
          <w:sz w:val="18"/>
          <w:szCs w:val="18"/>
          <w:u w:val="single"/>
        </w:rPr>
      </w:pPr>
      <w:r>
        <w:rPr>
          <w:b/>
          <w:bCs/>
          <w:color w:val="000000"/>
          <w:sz w:val="18"/>
          <w:szCs w:val="18"/>
          <w:lang w:eastAsia="en-IN" w:bidi="hi-IN"/>
        </w:rPr>
        <w:t>Value of the Work Order shall as under</w:t>
      </w:r>
    </w:p>
    <w:p w:rsidR="00E11EFF" w:rsidRDefault="00F2638C">
      <w:pPr>
        <w:numPr>
          <w:ilvl w:val="0"/>
          <w:numId w:val="4"/>
        </w:numPr>
        <w:spacing w:before="100" w:beforeAutospacing="1" w:after="100" w:afterAutospacing="1" w:line="240" w:lineRule="auto"/>
        <w:rPr>
          <w:b/>
          <w:bCs/>
          <w:color w:val="000000"/>
          <w:sz w:val="18"/>
          <w:szCs w:val="18"/>
          <w:lang w:eastAsia="en-IN" w:bidi="hi-IN"/>
        </w:rPr>
      </w:pPr>
      <w:r>
        <w:rPr>
          <w:color w:val="000000"/>
          <w:sz w:val="18"/>
          <w:szCs w:val="18"/>
          <w:lang w:eastAsia="en-IN" w:bidi="hi-IN"/>
        </w:rPr>
        <w:t xml:space="preserve">Three successfully completed maintenance works costing not less than the amount equal to </w:t>
      </w:r>
      <w:proofErr w:type="spellStart"/>
      <w:r>
        <w:rPr>
          <w:b/>
          <w:bCs/>
          <w:color w:val="000000"/>
          <w:sz w:val="18"/>
          <w:szCs w:val="18"/>
          <w:lang w:eastAsia="en-IN" w:bidi="hi-IN"/>
        </w:rPr>
        <w:t>Rs</w:t>
      </w:r>
      <w:proofErr w:type="spellEnd"/>
      <w:r>
        <w:rPr>
          <w:b/>
          <w:bCs/>
          <w:color w:val="000000"/>
          <w:sz w:val="18"/>
          <w:szCs w:val="18"/>
          <w:lang w:eastAsia="en-IN" w:bidi="hi-IN"/>
        </w:rPr>
        <w:t xml:space="preserve"> </w:t>
      </w:r>
      <w:r>
        <w:rPr>
          <w:color w:val="000000"/>
          <w:lang w:bidi="hi-IN"/>
        </w:rPr>
        <w:t>120960</w:t>
      </w:r>
      <w:r>
        <w:rPr>
          <w:b/>
          <w:bCs/>
          <w:color w:val="000000"/>
          <w:sz w:val="18"/>
          <w:szCs w:val="18"/>
          <w:lang w:eastAsia="en-IN" w:bidi="hi-IN"/>
        </w:rPr>
        <w:t>/-</w:t>
      </w:r>
      <w:r>
        <w:rPr>
          <w:color w:val="000000"/>
          <w:sz w:val="18"/>
          <w:szCs w:val="18"/>
          <w:lang w:eastAsia="en-IN" w:bidi="hi-IN"/>
        </w:rPr>
        <w:t xml:space="preserve"> each.    </w:t>
      </w:r>
    </w:p>
    <w:p w:rsidR="00E11EFF" w:rsidRDefault="00F2638C">
      <w:pPr>
        <w:spacing w:before="100" w:beforeAutospacing="1" w:after="100" w:afterAutospacing="1" w:line="240" w:lineRule="auto"/>
        <w:ind w:left="4320"/>
        <w:rPr>
          <w:b/>
          <w:bCs/>
          <w:color w:val="000000"/>
          <w:sz w:val="18"/>
          <w:szCs w:val="18"/>
          <w:lang w:eastAsia="en-IN" w:bidi="hi-IN"/>
        </w:rPr>
      </w:pPr>
      <w:r>
        <w:rPr>
          <w:b/>
          <w:bCs/>
          <w:color w:val="000000"/>
          <w:sz w:val="18"/>
          <w:szCs w:val="18"/>
          <w:lang w:eastAsia="en-IN" w:bidi="hi-IN"/>
        </w:rPr>
        <w:t xml:space="preserve">       </w:t>
      </w:r>
      <w:r>
        <w:rPr>
          <w:color w:val="000000"/>
          <w:sz w:val="18"/>
          <w:szCs w:val="18"/>
          <w:lang w:eastAsia="en-IN" w:bidi="hi-IN"/>
        </w:rPr>
        <w:t xml:space="preserve">          </w:t>
      </w:r>
      <w:r>
        <w:rPr>
          <w:b/>
          <w:bCs/>
          <w:color w:val="000000"/>
          <w:sz w:val="18"/>
          <w:szCs w:val="18"/>
          <w:lang w:eastAsia="en-IN" w:bidi="hi-IN"/>
        </w:rPr>
        <w:t>OR</w:t>
      </w:r>
    </w:p>
    <w:p w:rsidR="00E11EFF" w:rsidRDefault="00F2638C">
      <w:pPr>
        <w:numPr>
          <w:ilvl w:val="0"/>
          <w:numId w:val="4"/>
        </w:numPr>
        <w:spacing w:before="100" w:beforeAutospacing="1" w:after="100" w:afterAutospacing="1" w:line="240" w:lineRule="auto"/>
        <w:rPr>
          <w:b/>
          <w:bCs/>
          <w:color w:val="000000"/>
          <w:sz w:val="18"/>
          <w:szCs w:val="18"/>
          <w:lang w:eastAsia="en-IN" w:bidi="hi-IN"/>
        </w:rPr>
      </w:pPr>
      <w:r>
        <w:rPr>
          <w:color w:val="000000"/>
          <w:sz w:val="18"/>
          <w:szCs w:val="18"/>
          <w:lang w:eastAsia="en-IN" w:bidi="hi-IN"/>
        </w:rPr>
        <w:t>Two successfully completed maintenance works costing not less than the amount equal to</w:t>
      </w:r>
      <w:r>
        <w:rPr>
          <w:b/>
          <w:bCs/>
          <w:color w:val="000000"/>
          <w:sz w:val="18"/>
          <w:szCs w:val="18"/>
          <w:lang w:eastAsia="en-IN" w:bidi="hi-IN"/>
        </w:rPr>
        <w:t xml:space="preserve"> </w:t>
      </w:r>
      <w:proofErr w:type="spellStart"/>
      <w:r>
        <w:rPr>
          <w:b/>
          <w:bCs/>
          <w:color w:val="000000"/>
          <w:sz w:val="18"/>
          <w:szCs w:val="18"/>
          <w:lang w:eastAsia="en-IN" w:bidi="hi-IN"/>
        </w:rPr>
        <w:t>Rs</w:t>
      </w:r>
      <w:proofErr w:type="spellEnd"/>
      <w:r>
        <w:rPr>
          <w:b/>
          <w:bCs/>
          <w:color w:val="000000"/>
          <w:sz w:val="18"/>
          <w:szCs w:val="18"/>
          <w:lang w:eastAsia="en-IN" w:bidi="hi-IN"/>
        </w:rPr>
        <w:t xml:space="preserve"> </w:t>
      </w:r>
      <w:r>
        <w:rPr>
          <w:color w:val="000000"/>
          <w:lang w:eastAsia="en-IN" w:bidi="hi-IN"/>
        </w:rPr>
        <w:t>151200</w:t>
      </w:r>
      <w:r>
        <w:rPr>
          <w:b/>
          <w:bCs/>
          <w:color w:val="000000"/>
          <w:sz w:val="18"/>
          <w:szCs w:val="18"/>
          <w:lang w:eastAsia="en-IN" w:bidi="hi-IN"/>
        </w:rPr>
        <w:t>/-</w:t>
      </w:r>
      <w:r>
        <w:rPr>
          <w:color w:val="000000"/>
          <w:sz w:val="18"/>
          <w:szCs w:val="18"/>
          <w:lang w:eastAsia="en-IN" w:bidi="hi-IN"/>
        </w:rPr>
        <w:t xml:space="preserve"> each.   </w:t>
      </w:r>
    </w:p>
    <w:p w:rsidR="00E11EFF" w:rsidRDefault="00F2638C">
      <w:pPr>
        <w:spacing w:before="100" w:beforeAutospacing="1" w:after="100" w:afterAutospacing="1" w:line="240" w:lineRule="auto"/>
        <w:ind w:left="3600" w:firstLine="720"/>
        <w:rPr>
          <w:b/>
          <w:bCs/>
          <w:color w:val="000000"/>
          <w:sz w:val="18"/>
          <w:szCs w:val="18"/>
          <w:lang w:eastAsia="en-IN" w:bidi="hi-IN"/>
        </w:rPr>
      </w:pPr>
      <w:r>
        <w:rPr>
          <w:color w:val="000000"/>
          <w:sz w:val="18"/>
          <w:szCs w:val="18"/>
          <w:lang w:eastAsia="en-IN" w:bidi="hi-IN"/>
        </w:rPr>
        <w:t xml:space="preserve">                 </w:t>
      </w:r>
      <w:r>
        <w:rPr>
          <w:color w:val="000000"/>
          <w:sz w:val="18"/>
          <w:szCs w:val="18"/>
          <w:lang w:eastAsia="en-IN" w:bidi="hi-IN"/>
        </w:rPr>
        <w:tab/>
      </w:r>
      <w:r>
        <w:rPr>
          <w:b/>
          <w:bCs/>
          <w:color w:val="000000"/>
          <w:sz w:val="18"/>
          <w:szCs w:val="18"/>
          <w:lang w:eastAsia="en-IN" w:bidi="hi-IN"/>
        </w:rPr>
        <w:t>OR</w:t>
      </w:r>
    </w:p>
    <w:p w:rsidR="00E11EFF" w:rsidRDefault="00F2638C">
      <w:pPr>
        <w:numPr>
          <w:ilvl w:val="0"/>
          <w:numId w:val="4"/>
        </w:numPr>
        <w:spacing w:before="100" w:beforeAutospacing="1" w:after="100" w:afterAutospacing="1" w:line="240" w:lineRule="auto"/>
        <w:rPr>
          <w:color w:val="000000"/>
          <w:sz w:val="18"/>
          <w:szCs w:val="18"/>
          <w:lang w:eastAsia="en-IN" w:bidi="hi-IN"/>
        </w:rPr>
      </w:pPr>
      <w:r>
        <w:rPr>
          <w:color w:val="000000"/>
          <w:sz w:val="18"/>
          <w:szCs w:val="18"/>
          <w:lang w:eastAsia="en-IN" w:bidi="hi-IN"/>
        </w:rPr>
        <w:t xml:space="preserve">One successfully completed maintenance works costing not less than the amount equal to </w:t>
      </w:r>
      <w:proofErr w:type="spellStart"/>
      <w:r>
        <w:rPr>
          <w:b/>
          <w:bCs/>
          <w:color w:val="000000"/>
          <w:sz w:val="18"/>
          <w:szCs w:val="18"/>
          <w:lang w:eastAsia="en-IN" w:bidi="hi-IN"/>
        </w:rPr>
        <w:t>Rs</w:t>
      </w:r>
      <w:proofErr w:type="spellEnd"/>
      <w:r>
        <w:rPr>
          <w:b/>
          <w:bCs/>
          <w:color w:val="000000"/>
          <w:sz w:val="18"/>
          <w:szCs w:val="18"/>
          <w:lang w:eastAsia="en-IN" w:bidi="hi-IN"/>
        </w:rPr>
        <w:t xml:space="preserve"> </w:t>
      </w:r>
      <w:r>
        <w:rPr>
          <w:color w:val="000000"/>
          <w:lang w:bidi="hi-IN"/>
        </w:rPr>
        <w:t>181440</w:t>
      </w:r>
      <w:r>
        <w:rPr>
          <w:b/>
          <w:bCs/>
          <w:color w:val="000000"/>
          <w:sz w:val="18"/>
          <w:szCs w:val="18"/>
          <w:lang w:eastAsia="en-IN" w:bidi="hi-IN"/>
        </w:rPr>
        <w:t>/</w:t>
      </w:r>
      <w:proofErr w:type="gramStart"/>
      <w:r>
        <w:rPr>
          <w:b/>
          <w:bCs/>
          <w:color w:val="000000"/>
          <w:sz w:val="18"/>
          <w:szCs w:val="18"/>
          <w:lang w:eastAsia="en-IN" w:bidi="hi-IN"/>
        </w:rPr>
        <w:t xml:space="preserve">- </w:t>
      </w:r>
      <w:r>
        <w:rPr>
          <w:color w:val="000000"/>
          <w:sz w:val="18"/>
          <w:szCs w:val="18"/>
          <w:lang w:eastAsia="en-IN" w:bidi="hi-IN"/>
        </w:rPr>
        <w:t>.</w:t>
      </w:r>
      <w:proofErr w:type="gramEnd"/>
      <w:r>
        <w:rPr>
          <w:color w:val="000000"/>
          <w:sz w:val="18"/>
          <w:szCs w:val="18"/>
          <w:lang w:eastAsia="en-IN" w:bidi="hi-IN"/>
        </w:rPr>
        <w:t xml:space="preserve"> </w:t>
      </w:r>
    </w:p>
    <w:p w:rsidR="00E11EFF" w:rsidRDefault="00E11EFF">
      <w:pPr>
        <w:spacing w:before="100" w:beforeAutospacing="1" w:after="100" w:afterAutospacing="1" w:line="240" w:lineRule="auto"/>
        <w:rPr>
          <w:color w:val="000000"/>
          <w:sz w:val="18"/>
          <w:szCs w:val="18"/>
          <w:lang w:eastAsia="en-IN" w:bidi="hi-IN"/>
        </w:rPr>
      </w:pPr>
    </w:p>
    <w:p w:rsidR="00E11EFF" w:rsidRDefault="00F2638C">
      <w:pPr>
        <w:spacing w:before="100" w:beforeAutospacing="1" w:after="100" w:afterAutospacing="1" w:line="240" w:lineRule="auto"/>
        <w:ind w:left="360"/>
        <w:rPr>
          <w:color w:val="000000"/>
          <w:sz w:val="18"/>
          <w:szCs w:val="18"/>
          <w:lang w:eastAsia="en-IN" w:bidi="hi-IN"/>
        </w:rPr>
      </w:pPr>
      <w:r>
        <w:rPr>
          <w:color w:val="000000"/>
          <w:sz w:val="18"/>
          <w:szCs w:val="18"/>
          <w:lang w:eastAsia="en-IN" w:bidi="hi-IN"/>
        </w:rPr>
        <w:t>Sati</w:t>
      </w:r>
      <w:r>
        <w:rPr>
          <w:color w:val="000000"/>
          <w:sz w:val="18"/>
          <w:szCs w:val="18"/>
          <w:lang w:eastAsia="en-IN" w:bidi="hi-IN"/>
        </w:rPr>
        <w:t>sfactory work completion report to be submitted along with relevant work order copy in techno commercial offer.</w:t>
      </w:r>
    </w:p>
    <w:p w:rsidR="00E11EFF" w:rsidRDefault="00F2638C">
      <w:pPr>
        <w:spacing w:before="100" w:beforeAutospacing="1" w:after="100" w:afterAutospacing="1" w:line="240" w:lineRule="auto"/>
        <w:ind w:firstLine="360"/>
        <w:rPr>
          <w:color w:val="000000"/>
          <w:sz w:val="18"/>
          <w:szCs w:val="18"/>
          <w:lang w:eastAsia="en-IN" w:bidi="hi-IN"/>
        </w:rPr>
      </w:pPr>
      <w:r>
        <w:rPr>
          <w:color w:val="000000"/>
          <w:sz w:val="18"/>
          <w:szCs w:val="18"/>
          <w:lang w:eastAsia="en-IN" w:bidi="hi-IN"/>
        </w:rPr>
        <w:t xml:space="preserve">The tender documents can be </w:t>
      </w:r>
      <w:r>
        <w:rPr>
          <w:b/>
          <w:bCs/>
          <w:color w:val="000000"/>
          <w:sz w:val="18"/>
          <w:szCs w:val="18"/>
          <w:lang w:eastAsia="en-IN" w:bidi="hi-IN"/>
        </w:rPr>
        <w:t xml:space="preserve">downloaded from BHEL website at </w:t>
      </w:r>
      <w:hyperlink r:id="rId5" w:history="1">
        <w:r>
          <w:rPr>
            <w:rStyle w:val="Hyperlink"/>
            <w:b/>
            <w:bCs/>
            <w:sz w:val="18"/>
            <w:szCs w:val="18"/>
            <w:lang w:eastAsia="en-IN" w:bidi="hi-IN"/>
          </w:rPr>
          <w:t>www.bhel</w:t>
        </w:r>
        <w:r>
          <w:rPr>
            <w:rStyle w:val="Hyperlink"/>
            <w:b/>
            <w:bCs/>
            <w:sz w:val="18"/>
            <w:szCs w:val="18"/>
            <w:lang w:eastAsia="en-IN" w:bidi="hi-IN"/>
          </w:rPr>
          <w:t>.com</w:t>
        </w:r>
      </w:hyperlink>
      <w:bookmarkStart w:id="0" w:name="_GoBack"/>
      <w:bookmarkEnd w:id="0"/>
      <w:r>
        <w:rPr>
          <w:color w:val="000000"/>
          <w:sz w:val="18"/>
          <w:szCs w:val="18"/>
          <w:lang w:eastAsia="en-IN" w:bidi="hi-IN"/>
        </w:rPr>
        <w:t>.</w:t>
      </w:r>
    </w:p>
    <w:p w:rsidR="00E11EFF" w:rsidRDefault="00F2638C">
      <w:pPr>
        <w:spacing w:before="100" w:beforeAutospacing="1" w:after="100" w:afterAutospacing="1" w:line="240" w:lineRule="auto"/>
        <w:ind w:left="6840" w:firstLine="360"/>
        <w:rPr>
          <w:color w:val="000000"/>
          <w:sz w:val="18"/>
          <w:szCs w:val="18"/>
          <w:lang w:eastAsia="en-IN" w:bidi="hi-IN"/>
        </w:rPr>
      </w:pPr>
      <w:proofErr w:type="spellStart"/>
      <w:proofErr w:type="gramStart"/>
      <w:r>
        <w:rPr>
          <w:color w:val="000000"/>
          <w:sz w:val="18"/>
          <w:szCs w:val="18"/>
          <w:lang w:eastAsia="en-IN" w:bidi="hi-IN"/>
        </w:rPr>
        <w:t>Dy.Mgr</w:t>
      </w:r>
      <w:proofErr w:type="spellEnd"/>
      <w:proofErr w:type="gramEnd"/>
      <w:r>
        <w:rPr>
          <w:color w:val="000000"/>
          <w:sz w:val="18"/>
          <w:szCs w:val="18"/>
          <w:lang w:eastAsia="en-IN" w:bidi="hi-IN"/>
        </w:rPr>
        <w:t>/TPTN-Tooling</w:t>
      </w:r>
    </w:p>
    <w:p w:rsidR="00E11EFF" w:rsidRDefault="00E11EFF">
      <w:pPr>
        <w:pStyle w:val="ListParagraph"/>
        <w:rPr>
          <w:sz w:val="18"/>
          <w:szCs w:val="18"/>
        </w:rPr>
      </w:pPr>
    </w:p>
    <w:p w:rsidR="00E11EFF" w:rsidRDefault="00E11EFF">
      <w:pPr>
        <w:rPr>
          <w:sz w:val="18"/>
          <w:szCs w:val="18"/>
        </w:rPr>
      </w:pPr>
    </w:p>
    <w:sectPr w:rsidR="00E11EFF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660A"/>
    <w:multiLevelType w:val="hybridMultilevel"/>
    <w:tmpl w:val="389AF9F4"/>
    <w:lvl w:ilvl="0" w:tplc="FBDE3B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A91C50"/>
    <w:multiLevelType w:val="hybridMultilevel"/>
    <w:tmpl w:val="1ADAA7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67A9D"/>
    <w:multiLevelType w:val="hybridMultilevel"/>
    <w:tmpl w:val="15FA90B6"/>
    <w:lvl w:ilvl="0" w:tplc="DA5C9D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76F8C"/>
    <w:multiLevelType w:val="hybridMultilevel"/>
    <w:tmpl w:val="C95677DE"/>
    <w:lvl w:ilvl="0" w:tplc="C172E8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5B0DB3"/>
    <w:multiLevelType w:val="hybridMultilevel"/>
    <w:tmpl w:val="29A2AF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FF"/>
    <w:rsid w:val="00E11EFF"/>
    <w:rsid w:val="00F2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23B26"/>
  <w15:chartTrackingRefBased/>
  <w15:docId w15:val="{CA74D61D-79B6-4C28-B5F7-246A9B7B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helbpl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6116000wa</dc:creator>
  <cp:keywords/>
  <dc:description/>
  <cp:lastModifiedBy>1293753wx</cp:lastModifiedBy>
  <cp:revision>19</cp:revision>
  <cp:lastPrinted>2019-10-19T10:11:00Z</cp:lastPrinted>
  <dcterms:created xsi:type="dcterms:W3CDTF">2017-08-29T05:17:00Z</dcterms:created>
  <dcterms:modified xsi:type="dcterms:W3CDTF">2021-03-19T09:27:00Z</dcterms:modified>
</cp:coreProperties>
</file>